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A12A" w14:textId="5E9B0286" w:rsidR="000C09BA" w:rsidRDefault="000907FF" w:rsidP="000C09BA">
      <w:pPr>
        <w:spacing w:after="0"/>
        <w:ind w:left="5670"/>
        <w:rPr>
          <w:rFonts w:ascii="Myriad Pro Light" w:hAnsi="Myriad Pro Light"/>
          <w:i/>
        </w:rPr>
      </w:pPr>
      <w:bookmarkStart w:id="0" w:name="_GoBack"/>
      <w:bookmarkEnd w:id="0"/>
      <w:r>
        <w:rPr>
          <w:rFonts w:ascii="Myriad Pro Light" w:hAnsi="Myriad Pro Light"/>
          <w:i/>
        </w:rPr>
        <w:tab/>
      </w:r>
    </w:p>
    <w:p w14:paraId="42FA5E66" w14:textId="3BA7863A" w:rsidR="00A528FB" w:rsidRPr="00B6613F" w:rsidRDefault="00A528FB" w:rsidP="00A528FB">
      <w:pPr>
        <w:spacing w:after="0" w:line="240" w:lineRule="auto"/>
        <w:rPr>
          <w:sz w:val="20"/>
          <w:szCs w:val="20"/>
        </w:rPr>
      </w:pPr>
      <w:r w:rsidRPr="00B6613F">
        <w:rPr>
          <w:sz w:val="20"/>
          <w:szCs w:val="20"/>
        </w:rPr>
        <w:t>Fakultná nemocnica Trenčín</w:t>
      </w:r>
    </w:p>
    <w:p w14:paraId="27A40CD3" w14:textId="4A17C43E" w:rsidR="00A528FB" w:rsidRPr="00B6613F" w:rsidRDefault="00A528FB" w:rsidP="00A528FB">
      <w:pPr>
        <w:spacing w:after="0" w:line="240" w:lineRule="auto"/>
        <w:rPr>
          <w:sz w:val="20"/>
          <w:szCs w:val="20"/>
        </w:rPr>
      </w:pPr>
      <w:r w:rsidRPr="00B6613F">
        <w:rPr>
          <w:sz w:val="20"/>
          <w:szCs w:val="20"/>
        </w:rPr>
        <w:t>Gastroenterologické pracovisko</w:t>
      </w:r>
      <w:r w:rsidRPr="00B6613F">
        <w:rPr>
          <w:sz w:val="20"/>
          <w:szCs w:val="20"/>
        </w:rPr>
        <w:tab/>
      </w:r>
      <w:r w:rsidRPr="00B6613F">
        <w:rPr>
          <w:sz w:val="20"/>
          <w:szCs w:val="20"/>
        </w:rPr>
        <w:tab/>
      </w:r>
      <w:r w:rsidRPr="00B6613F">
        <w:rPr>
          <w:sz w:val="20"/>
          <w:szCs w:val="20"/>
        </w:rPr>
        <w:tab/>
      </w:r>
    </w:p>
    <w:p w14:paraId="5B8CC594" w14:textId="41CC2CF9" w:rsidR="00A528FB" w:rsidRPr="00B6613F" w:rsidRDefault="00A528FB" w:rsidP="00A528FB">
      <w:pPr>
        <w:spacing w:after="0" w:line="240" w:lineRule="auto"/>
        <w:rPr>
          <w:sz w:val="20"/>
          <w:szCs w:val="20"/>
        </w:rPr>
      </w:pPr>
      <w:r w:rsidRPr="00B6613F">
        <w:rPr>
          <w:sz w:val="20"/>
          <w:szCs w:val="20"/>
        </w:rPr>
        <w:t>Tel.: 032 / 6566 561, 6566 446</w:t>
      </w:r>
      <w:r w:rsidRPr="00B6613F">
        <w:rPr>
          <w:sz w:val="20"/>
          <w:szCs w:val="20"/>
        </w:rPr>
        <w:tab/>
      </w:r>
      <w:r w:rsidRPr="00B6613F">
        <w:rPr>
          <w:sz w:val="20"/>
          <w:szCs w:val="20"/>
        </w:rPr>
        <w:tab/>
        <w:t xml:space="preserve">      </w:t>
      </w:r>
      <w:r w:rsidRPr="00B6613F">
        <w:rPr>
          <w:sz w:val="20"/>
          <w:szCs w:val="20"/>
        </w:rPr>
        <w:tab/>
      </w:r>
    </w:p>
    <w:p w14:paraId="4284B12E" w14:textId="77777777" w:rsidR="00A528FB" w:rsidRDefault="00A528FB" w:rsidP="00A528FB">
      <w:pPr>
        <w:jc w:val="center"/>
        <w:rPr>
          <w:b/>
          <w:sz w:val="32"/>
        </w:rPr>
      </w:pPr>
      <w:r>
        <w:rPr>
          <w:b/>
          <w:sz w:val="32"/>
        </w:rPr>
        <w:t>ERCP  -  žiadanka</w:t>
      </w:r>
    </w:p>
    <w:p w14:paraId="217779B6" w14:textId="0FFABB9F" w:rsidR="00A528FB" w:rsidRDefault="00A528FB" w:rsidP="0070516C">
      <w:pPr>
        <w:rPr>
          <w:sz w:val="24"/>
        </w:rPr>
      </w:pPr>
      <w:r>
        <w:rPr>
          <w:sz w:val="24"/>
        </w:rPr>
        <w:t>Odosielajúce pracovisko:</w:t>
      </w:r>
      <w:r>
        <w:rPr>
          <w:sz w:val="24"/>
        </w:rPr>
        <w:tab/>
      </w:r>
      <w:sdt>
        <w:sdtPr>
          <w:rPr>
            <w:sz w:val="24"/>
          </w:rPr>
          <w:id w:val="344526267"/>
          <w:lock w:val="sdtLocked"/>
          <w:placeholder>
            <w:docPart w:val="DefaultPlaceholder_-1854013440"/>
          </w:placeholder>
          <w:text/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  <w:r>
        <w:rPr>
          <w:sz w:val="24"/>
        </w:rPr>
        <w:tab/>
      </w:r>
      <w:r>
        <w:rPr>
          <w:sz w:val="24"/>
        </w:rPr>
        <w:tab/>
        <w:t>Dátum:</w:t>
      </w:r>
      <w:r w:rsidR="004E4B41">
        <w:rPr>
          <w:sz w:val="24"/>
        </w:rPr>
        <w:t xml:space="preserve"> </w:t>
      </w:r>
      <w:sdt>
        <w:sdtPr>
          <w:rPr>
            <w:sz w:val="24"/>
          </w:rPr>
          <w:id w:val="-2126681347"/>
          <w:placeholder>
            <w:docPart w:val="B57CEDC5F8E34507B45546601DD0C93C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</w:p>
    <w:p w14:paraId="7F851135" w14:textId="20FC83CD" w:rsidR="00A528FB" w:rsidRDefault="00A528FB" w:rsidP="00A528FB">
      <w:pPr>
        <w:rPr>
          <w:sz w:val="24"/>
        </w:rPr>
      </w:pPr>
      <w:r>
        <w:rPr>
          <w:sz w:val="24"/>
        </w:rPr>
        <w:t>Meno a priezvisko pacienta:</w:t>
      </w:r>
      <w:r w:rsidR="008D4239">
        <w:rPr>
          <w:sz w:val="24"/>
        </w:rPr>
        <w:t xml:space="preserve">  </w:t>
      </w:r>
      <w:sdt>
        <w:sdtPr>
          <w:rPr>
            <w:sz w:val="24"/>
          </w:rPr>
          <w:id w:val="-1508044215"/>
          <w:placeholder>
            <w:docPart w:val="DefaultPlaceholder_-1854013440"/>
          </w:placeholder>
          <w:text/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</w:p>
    <w:p w14:paraId="2EF21325" w14:textId="551D1C17" w:rsidR="00A528FB" w:rsidRDefault="00A528FB" w:rsidP="00A528FB">
      <w:pPr>
        <w:rPr>
          <w:sz w:val="24"/>
        </w:rPr>
      </w:pPr>
      <w:r>
        <w:rPr>
          <w:sz w:val="24"/>
        </w:rPr>
        <w:t>Rodné číslo:</w:t>
      </w:r>
      <w:r>
        <w:rPr>
          <w:sz w:val="24"/>
        </w:rPr>
        <w:tab/>
      </w:r>
      <w:sdt>
        <w:sdtPr>
          <w:rPr>
            <w:sz w:val="24"/>
          </w:rPr>
          <w:id w:val="574395459"/>
          <w:placeholder>
            <w:docPart w:val="DefaultPlaceholder_-1854013440"/>
          </w:placeholder>
          <w:text/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Poisťovňa:</w:t>
      </w:r>
      <w:r w:rsidR="0070516C">
        <w:rPr>
          <w:sz w:val="24"/>
        </w:rPr>
        <w:t xml:space="preserve"> </w:t>
      </w:r>
      <w:sdt>
        <w:sdtPr>
          <w:rPr>
            <w:sz w:val="24"/>
          </w:rPr>
          <w:id w:val="-936284989"/>
          <w:placeholder>
            <w:docPart w:val="DefaultPlaceholder_-1854013440"/>
          </w:placeholder>
          <w:text/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</w:p>
    <w:p w14:paraId="17D533B5" w14:textId="22FCE3AD" w:rsidR="00A528FB" w:rsidRDefault="00A528FB" w:rsidP="00A528FB">
      <w:pPr>
        <w:rPr>
          <w:sz w:val="24"/>
        </w:rPr>
      </w:pPr>
      <w:r w:rsidRPr="00F1795B">
        <w:rPr>
          <w:b/>
          <w:bCs/>
          <w:sz w:val="24"/>
        </w:rPr>
        <w:t>Bydlisko</w:t>
      </w:r>
      <w:r>
        <w:rPr>
          <w:sz w:val="24"/>
        </w:rPr>
        <w:t>:</w:t>
      </w:r>
      <w:r w:rsidR="0070516C">
        <w:rPr>
          <w:sz w:val="24"/>
        </w:rPr>
        <w:t xml:space="preserve"> </w:t>
      </w:r>
      <w:sdt>
        <w:sdtPr>
          <w:rPr>
            <w:sz w:val="24"/>
          </w:rPr>
          <w:id w:val="1645922561"/>
          <w:placeholder>
            <w:docPart w:val="DefaultPlaceholder_-1854013440"/>
          </w:placeholder>
          <w:text/>
        </w:sdtPr>
        <w:sdtEndPr/>
        <w:sdtContent>
          <w:r w:rsidR="0070516C">
            <w:rPr>
              <w:sz w:val="24"/>
            </w:rPr>
            <w:t xml:space="preserve"> </w:t>
          </w:r>
        </w:sdtContent>
      </w:sdt>
    </w:p>
    <w:p w14:paraId="0D1EED45" w14:textId="7A2E0D8C" w:rsidR="00A528FB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Diagnóza (slovom a podľa MKCH)</w:t>
      </w:r>
      <w:r w:rsidRPr="002C28EB">
        <w:rPr>
          <w:bCs/>
          <w:sz w:val="24"/>
        </w:rPr>
        <w:t>:</w:t>
      </w:r>
      <w:r w:rsidR="0070516C" w:rsidRPr="002C28EB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-1396587921"/>
          <w:placeholder>
            <w:docPart w:val="DefaultPlaceholder_-1854013440"/>
          </w:placeholder>
          <w:text/>
        </w:sdtPr>
        <w:sdtEndPr/>
        <w:sdtContent>
          <w:r w:rsidR="002C28EB">
            <w:rPr>
              <w:bCs/>
              <w:sz w:val="24"/>
            </w:rPr>
            <w:t xml:space="preserve"> </w:t>
          </w:r>
        </w:sdtContent>
      </w:sdt>
    </w:p>
    <w:p w14:paraId="7681367F" w14:textId="48F2635B" w:rsidR="00A528FB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Terajšie ochorenie</w:t>
      </w:r>
      <w:r w:rsidRPr="002C28EB">
        <w:rPr>
          <w:bCs/>
          <w:sz w:val="24"/>
        </w:rPr>
        <w:t>:</w:t>
      </w:r>
      <w:r w:rsidR="0070516C" w:rsidRPr="002C28EB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826242935"/>
          <w:placeholder>
            <w:docPart w:val="DefaultPlaceholder_-1854013440"/>
          </w:placeholder>
          <w:text w:multiLine="1"/>
        </w:sdtPr>
        <w:sdtEndPr/>
        <w:sdtContent>
          <w:r w:rsidR="002C28EB">
            <w:rPr>
              <w:bCs/>
              <w:sz w:val="24"/>
            </w:rPr>
            <w:t xml:space="preserve"> </w:t>
          </w:r>
        </w:sdtContent>
      </w:sdt>
    </w:p>
    <w:p w14:paraId="15A33D5F" w14:textId="77777777" w:rsidR="00A528FB" w:rsidRPr="002C28EB" w:rsidRDefault="00A528FB" w:rsidP="00A528FB">
      <w:pPr>
        <w:rPr>
          <w:bCs/>
          <w:sz w:val="24"/>
        </w:rPr>
      </w:pPr>
    </w:p>
    <w:p w14:paraId="56149C73" w14:textId="0B5ABA27" w:rsidR="00A528FB" w:rsidRPr="002C28EB" w:rsidRDefault="00A528FB" w:rsidP="00A528FB">
      <w:pPr>
        <w:rPr>
          <w:bCs/>
          <w:sz w:val="24"/>
          <w:u w:val="single"/>
        </w:rPr>
      </w:pPr>
      <w:r w:rsidRPr="002C28EB">
        <w:rPr>
          <w:bCs/>
          <w:sz w:val="24"/>
          <w:u w:val="single"/>
        </w:rPr>
        <w:t>Laboratórne vyšetrenia  (24-48 hodín pred ERCP)</w:t>
      </w:r>
    </w:p>
    <w:p w14:paraId="6FC2BA6C" w14:textId="5C88F281" w:rsidR="00A528FB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HGB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922419319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F1795B">
        <w:rPr>
          <w:b/>
          <w:sz w:val="24"/>
        </w:rPr>
        <w:t>LE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831752049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TR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961567061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INR</w:t>
      </w:r>
      <w:r w:rsidRPr="002C28EB">
        <w:rPr>
          <w:bCs/>
          <w:sz w:val="24"/>
        </w:rPr>
        <w:t xml:space="preserve"> :</w:t>
      </w:r>
      <w:r w:rsidR="0070516C" w:rsidRPr="002C28EB">
        <w:rPr>
          <w:bCs/>
          <w:sz w:val="24"/>
        </w:rPr>
        <w:tab/>
      </w:r>
      <w:sdt>
        <w:sdtPr>
          <w:rPr>
            <w:bCs/>
            <w:sz w:val="24"/>
          </w:rPr>
          <w:id w:val="-649979764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</w:p>
    <w:p w14:paraId="63F3EAEA" w14:textId="517E6F5E" w:rsidR="00B6613F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Celk.bil</w:t>
      </w:r>
      <w:r w:rsidRPr="002C28EB">
        <w:rPr>
          <w:bCs/>
          <w:sz w:val="24"/>
        </w:rPr>
        <w:t xml:space="preserve">.: </w:t>
      </w:r>
      <w:sdt>
        <w:sdtPr>
          <w:rPr>
            <w:bCs/>
            <w:sz w:val="24"/>
          </w:rPr>
          <w:id w:val="-563477380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F1795B">
        <w:rPr>
          <w:b/>
          <w:sz w:val="24"/>
        </w:rPr>
        <w:t>AST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1428314888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ALT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577579819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GMT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339466760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</w:p>
    <w:p w14:paraId="0F2A8294" w14:textId="716EBD6A" w:rsidR="00A528FB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ALP</w:t>
      </w:r>
      <w:r w:rsidRPr="002C28EB">
        <w:rPr>
          <w:bCs/>
          <w:sz w:val="24"/>
        </w:rPr>
        <w:t>: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550498996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AM-S</w:t>
      </w:r>
      <w:r w:rsidRPr="002C28EB">
        <w:rPr>
          <w:bCs/>
          <w:sz w:val="24"/>
        </w:rPr>
        <w:t>:</w:t>
      </w:r>
      <w:r w:rsidR="00B6613F" w:rsidRPr="002C28EB">
        <w:rPr>
          <w:bCs/>
          <w:sz w:val="24"/>
        </w:rPr>
        <w:tab/>
      </w:r>
      <w:sdt>
        <w:sdtPr>
          <w:rPr>
            <w:bCs/>
            <w:sz w:val="24"/>
          </w:rPr>
          <w:id w:val="900796787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  <w:r w:rsidR="00B6613F" w:rsidRPr="002C28EB">
        <w:rPr>
          <w:bCs/>
          <w:sz w:val="24"/>
        </w:rPr>
        <w:tab/>
      </w:r>
      <w:r w:rsidR="00B6613F" w:rsidRPr="002C28EB">
        <w:rPr>
          <w:bCs/>
          <w:sz w:val="24"/>
        </w:rPr>
        <w:tab/>
      </w:r>
      <w:r w:rsidRPr="00F1795B">
        <w:rPr>
          <w:b/>
          <w:sz w:val="24"/>
        </w:rPr>
        <w:t>CRP</w:t>
      </w:r>
      <w:r w:rsidRPr="002C28EB">
        <w:rPr>
          <w:bCs/>
          <w:sz w:val="24"/>
        </w:rPr>
        <w:t>:</w:t>
      </w:r>
      <w:r w:rsidR="0070516C" w:rsidRPr="002C28EB">
        <w:rPr>
          <w:bCs/>
          <w:sz w:val="24"/>
        </w:rPr>
        <w:tab/>
      </w:r>
      <w:sdt>
        <w:sdtPr>
          <w:rPr>
            <w:bCs/>
            <w:sz w:val="24"/>
          </w:rPr>
          <w:id w:val="2116948196"/>
          <w:placeholder>
            <w:docPart w:val="DefaultPlaceholder_-1854013440"/>
          </w:placeholder>
          <w:text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</w:p>
    <w:p w14:paraId="6CE01FF6" w14:textId="663E5320" w:rsidR="00A528FB" w:rsidRPr="002C28EB" w:rsidRDefault="00A528FB" w:rsidP="00A528FB">
      <w:pPr>
        <w:rPr>
          <w:bCs/>
          <w:sz w:val="24"/>
          <w:u w:val="single"/>
        </w:rPr>
      </w:pPr>
      <w:r w:rsidRPr="002C28EB">
        <w:rPr>
          <w:bCs/>
          <w:sz w:val="24"/>
          <w:u w:val="single"/>
        </w:rPr>
        <w:t>Zobrazovacie vyšetrenia</w:t>
      </w:r>
    </w:p>
    <w:p w14:paraId="6D37030C" w14:textId="2A84D3A5" w:rsidR="00A528FB" w:rsidRPr="002C28EB" w:rsidRDefault="00A528FB" w:rsidP="00A528FB">
      <w:pPr>
        <w:spacing w:after="0"/>
        <w:rPr>
          <w:bCs/>
          <w:sz w:val="24"/>
        </w:rPr>
      </w:pPr>
      <w:r w:rsidRPr="00F1795B">
        <w:rPr>
          <w:b/>
          <w:sz w:val="24"/>
        </w:rPr>
        <w:t>CT abdomenu (záver)</w:t>
      </w:r>
      <w:r w:rsidRPr="002C28EB">
        <w:rPr>
          <w:bCs/>
          <w:sz w:val="24"/>
        </w:rPr>
        <w:t>:</w:t>
      </w:r>
      <w:r w:rsidR="0070516C"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333057522"/>
          <w:placeholder>
            <w:docPart w:val="DefaultPlaceholder_-1854013440"/>
          </w:placeholder>
          <w:text w:multiLine="1"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</w:p>
    <w:p w14:paraId="4B072BAE" w14:textId="77777777" w:rsidR="00A528FB" w:rsidRPr="002C28EB" w:rsidRDefault="00A528FB" w:rsidP="00A528FB">
      <w:pPr>
        <w:spacing w:after="0"/>
        <w:rPr>
          <w:bCs/>
          <w:sz w:val="24"/>
        </w:rPr>
      </w:pPr>
    </w:p>
    <w:p w14:paraId="727CC5BD" w14:textId="3B00DC7F" w:rsidR="00A528FB" w:rsidRPr="002C28EB" w:rsidRDefault="00A528FB" w:rsidP="00A528FB">
      <w:pPr>
        <w:spacing w:after="0"/>
        <w:rPr>
          <w:bCs/>
          <w:sz w:val="24"/>
        </w:rPr>
      </w:pPr>
      <w:r w:rsidRPr="00F1795B">
        <w:rPr>
          <w:b/>
          <w:sz w:val="24"/>
        </w:rPr>
        <w:t>MRCP/MR</w:t>
      </w:r>
      <w:r w:rsidRPr="002C28EB">
        <w:rPr>
          <w:bCs/>
          <w:sz w:val="24"/>
        </w:rPr>
        <w:t xml:space="preserve"> :</w:t>
      </w:r>
      <w:r w:rsidR="0070516C" w:rsidRPr="002C28EB">
        <w:rPr>
          <w:bCs/>
          <w:sz w:val="24"/>
        </w:rPr>
        <w:tab/>
      </w:r>
      <w:sdt>
        <w:sdtPr>
          <w:rPr>
            <w:bCs/>
            <w:sz w:val="24"/>
          </w:rPr>
          <w:id w:val="1767730221"/>
          <w:placeholder>
            <w:docPart w:val="DefaultPlaceholder_-1854013440"/>
          </w:placeholder>
          <w:text w:multiLine="1"/>
        </w:sdtPr>
        <w:sdtEndPr/>
        <w:sdtContent>
          <w:r w:rsidR="0070516C" w:rsidRPr="002C28EB">
            <w:rPr>
              <w:bCs/>
              <w:sz w:val="24"/>
            </w:rPr>
            <w:t xml:space="preserve"> </w:t>
          </w:r>
        </w:sdtContent>
      </w:sdt>
    </w:p>
    <w:p w14:paraId="08700625" w14:textId="77777777" w:rsidR="00A528FB" w:rsidRPr="002C28EB" w:rsidRDefault="00A528FB" w:rsidP="00A528FB">
      <w:pPr>
        <w:spacing w:after="0"/>
        <w:rPr>
          <w:bCs/>
          <w:sz w:val="24"/>
        </w:rPr>
      </w:pPr>
    </w:p>
    <w:p w14:paraId="37BAD088" w14:textId="57C628E9" w:rsidR="00A528FB" w:rsidRPr="002C28EB" w:rsidRDefault="00A528FB" w:rsidP="00A528FB">
      <w:pPr>
        <w:spacing w:after="0"/>
        <w:rPr>
          <w:bCs/>
          <w:sz w:val="24"/>
        </w:rPr>
      </w:pPr>
      <w:r w:rsidRPr="00F1795B">
        <w:rPr>
          <w:b/>
          <w:sz w:val="24"/>
        </w:rPr>
        <w:t>Predchádzajúce  ERCP</w:t>
      </w:r>
      <w:r w:rsidRPr="002C28EB">
        <w:rPr>
          <w:bCs/>
          <w:sz w:val="24"/>
        </w:rPr>
        <w:t>:</w:t>
      </w:r>
      <w:r w:rsidR="0070516C" w:rsidRPr="002C28EB">
        <w:rPr>
          <w:bCs/>
          <w:sz w:val="24"/>
        </w:rPr>
        <w:tab/>
      </w:r>
      <w:sdt>
        <w:sdtPr>
          <w:rPr>
            <w:bCs/>
            <w:sz w:val="24"/>
          </w:rPr>
          <w:id w:val="1381053928"/>
          <w:placeholder>
            <w:docPart w:val="DefaultPlaceholder_-1854013440"/>
          </w:placeholder>
          <w:text/>
        </w:sdtPr>
        <w:sdtEndPr/>
        <w:sdtContent>
          <w:r w:rsidR="002C28EB" w:rsidRPr="002C28EB">
            <w:rPr>
              <w:bCs/>
              <w:sz w:val="24"/>
            </w:rPr>
            <w:t xml:space="preserve"> </w:t>
          </w:r>
        </w:sdtContent>
      </w:sdt>
    </w:p>
    <w:p w14:paraId="77416431" w14:textId="77777777" w:rsidR="00A528FB" w:rsidRPr="002C28EB" w:rsidRDefault="00A528FB" w:rsidP="00A528FB">
      <w:pPr>
        <w:spacing w:after="0"/>
        <w:rPr>
          <w:bCs/>
          <w:sz w:val="24"/>
        </w:rPr>
      </w:pPr>
    </w:p>
    <w:p w14:paraId="14DEC867" w14:textId="626FA163" w:rsidR="00A528FB" w:rsidRPr="002C28EB" w:rsidRDefault="00A528FB" w:rsidP="00A528FB">
      <w:pPr>
        <w:spacing w:after="0"/>
        <w:rPr>
          <w:bCs/>
          <w:sz w:val="24"/>
        </w:rPr>
      </w:pPr>
      <w:r w:rsidRPr="00F1795B">
        <w:rPr>
          <w:b/>
          <w:sz w:val="24"/>
        </w:rPr>
        <w:t>Predchádzajúce operácie  GIT</w:t>
      </w:r>
      <w:r w:rsidRPr="002C28EB">
        <w:rPr>
          <w:bCs/>
          <w:sz w:val="24"/>
        </w:rPr>
        <w:t>:</w:t>
      </w:r>
      <w:r w:rsidR="002C28EB"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854032795"/>
          <w:placeholder>
            <w:docPart w:val="DefaultPlaceholder_-1854013440"/>
          </w:placeholder>
          <w:text/>
        </w:sdtPr>
        <w:sdtEndPr/>
        <w:sdtContent>
          <w:r w:rsidR="002C28EB" w:rsidRPr="002C28EB">
            <w:rPr>
              <w:bCs/>
              <w:sz w:val="24"/>
            </w:rPr>
            <w:t xml:space="preserve"> </w:t>
          </w:r>
        </w:sdtContent>
      </w:sdt>
    </w:p>
    <w:p w14:paraId="1298DF74" w14:textId="77777777" w:rsidR="00A528FB" w:rsidRPr="002C28EB" w:rsidRDefault="00A528FB" w:rsidP="00A528FB">
      <w:pPr>
        <w:spacing w:after="0"/>
        <w:rPr>
          <w:bCs/>
          <w:sz w:val="24"/>
        </w:rPr>
      </w:pPr>
    </w:p>
    <w:p w14:paraId="41BAC679" w14:textId="465E578B" w:rsidR="00A528FB" w:rsidRPr="002C28EB" w:rsidRDefault="00A528FB" w:rsidP="00A528FB">
      <w:pPr>
        <w:spacing w:after="0"/>
        <w:rPr>
          <w:bCs/>
          <w:sz w:val="24"/>
        </w:rPr>
      </w:pPr>
      <w:r w:rsidRPr="00F1795B">
        <w:rPr>
          <w:b/>
          <w:sz w:val="24"/>
        </w:rPr>
        <w:t>Alergická anamnéza</w:t>
      </w:r>
      <w:r w:rsidRPr="002C28EB">
        <w:rPr>
          <w:bCs/>
          <w:sz w:val="24"/>
        </w:rPr>
        <w:t>:</w:t>
      </w:r>
      <w:r w:rsidR="002C28EB" w:rsidRPr="002C28EB">
        <w:rPr>
          <w:bCs/>
          <w:sz w:val="24"/>
        </w:rPr>
        <w:tab/>
      </w:r>
      <w:r w:rsidR="002C28EB" w:rsidRPr="002C28EB">
        <w:rPr>
          <w:bCs/>
          <w:sz w:val="24"/>
        </w:rPr>
        <w:tab/>
      </w:r>
      <w:sdt>
        <w:sdtPr>
          <w:rPr>
            <w:bCs/>
            <w:sz w:val="24"/>
          </w:rPr>
          <w:id w:val="2136443788"/>
          <w:placeholder>
            <w:docPart w:val="DefaultPlaceholder_-1854013440"/>
          </w:placeholder>
          <w:text/>
        </w:sdtPr>
        <w:sdtEndPr/>
        <w:sdtContent>
          <w:r w:rsidR="002C28EB">
            <w:rPr>
              <w:bCs/>
              <w:sz w:val="24"/>
            </w:rPr>
            <w:t xml:space="preserve"> </w:t>
          </w:r>
        </w:sdtContent>
      </w:sdt>
    </w:p>
    <w:p w14:paraId="6529B03B" w14:textId="77777777" w:rsidR="00B6613F" w:rsidRPr="002C28EB" w:rsidRDefault="00B6613F" w:rsidP="00A528FB">
      <w:pPr>
        <w:spacing w:after="0"/>
        <w:rPr>
          <w:bCs/>
          <w:sz w:val="24"/>
        </w:rPr>
      </w:pPr>
    </w:p>
    <w:p w14:paraId="355CEC7F" w14:textId="1D084C9B" w:rsidR="00A528FB" w:rsidRPr="002C28EB" w:rsidRDefault="00A528FB" w:rsidP="00A528FB">
      <w:pPr>
        <w:rPr>
          <w:bCs/>
          <w:sz w:val="24"/>
        </w:rPr>
      </w:pPr>
      <w:r w:rsidRPr="00F1795B">
        <w:rPr>
          <w:b/>
          <w:sz w:val="24"/>
        </w:rPr>
        <w:t>Kontakt na odosielajúceho lekára / pracovisko</w:t>
      </w:r>
      <w:r w:rsidRPr="002C28EB">
        <w:rPr>
          <w:bCs/>
          <w:sz w:val="24"/>
        </w:rPr>
        <w:t>:</w:t>
      </w:r>
      <w:r w:rsidR="002C28EB" w:rsidRPr="002C28EB">
        <w:rPr>
          <w:bCs/>
          <w:sz w:val="24"/>
        </w:rPr>
        <w:t xml:space="preserve"> </w:t>
      </w:r>
      <w:r w:rsidRPr="002C28EB">
        <w:rPr>
          <w:bCs/>
          <w:sz w:val="24"/>
        </w:rPr>
        <w:tab/>
      </w:r>
      <w:sdt>
        <w:sdtPr>
          <w:rPr>
            <w:bCs/>
            <w:sz w:val="24"/>
          </w:rPr>
          <w:id w:val="-1259292443"/>
          <w:placeholder>
            <w:docPart w:val="DefaultPlaceholder_-1854013440"/>
          </w:placeholder>
          <w:text/>
        </w:sdtPr>
        <w:sdtEndPr/>
        <w:sdtContent>
          <w:r w:rsidR="002C28EB" w:rsidRPr="002C28EB">
            <w:rPr>
              <w:bCs/>
              <w:sz w:val="24"/>
            </w:rPr>
            <w:t xml:space="preserve"> </w:t>
          </w:r>
        </w:sdtContent>
      </w:sdt>
    </w:p>
    <w:p w14:paraId="4BCFC395" w14:textId="77777777" w:rsidR="00644D8D" w:rsidRPr="002C28EB" w:rsidRDefault="00644D8D" w:rsidP="00A528FB">
      <w:pPr>
        <w:rPr>
          <w:bCs/>
          <w:sz w:val="24"/>
        </w:rPr>
      </w:pPr>
    </w:p>
    <w:p w14:paraId="417E9E1C" w14:textId="4171F4F9" w:rsidR="00A528FB" w:rsidRPr="002C28EB" w:rsidRDefault="00A528FB" w:rsidP="00A528FB">
      <w:pPr>
        <w:rPr>
          <w:bCs/>
          <w:sz w:val="24"/>
        </w:rPr>
      </w:pP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  <w:t>–––––––––––––––––––––––––––––––––</w:t>
      </w:r>
    </w:p>
    <w:p w14:paraId="06947B2A" w14:textId="0B5094D2" w:rsidR="00061552" w:rsidRPr="002C28EB" w:rsidRDefault="00A528FB" w:rsidP="00A528FB">
      <w:pPr>
        <w:rPr>
          <w:bCs/>
          <w:sz w:val="24"/>
        </w:rPr>
      </w:pP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</w:r>
      <w:r w:rsidRPr="002C28EB">
        <w:rPr>
          <w:bCs/>
          <w:sz w:val="24"/>
        </w:rPr>
        <w:tab/>
        <w:t>Pečiatka a podpis odosielajúceho lekára</w:t>
      </w:r>
    </w:p>
    <w:sectPr w:rsidR="00061552" w:rsidRPr="002C28EB" w:rsidSect="00417A2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B900" w14:textId="77777777" w:rsidR="00BA1BB2" w:rsidRDefault="00BA1BB2" w:rsidP="000C09BA">
      <w:pPr>
        <w:spacing w:after="0" w:line="240" w:lineRule="auto"/>
      </w:pPr>
      <w:r>
        <w:separator/>
      </w:r>
    </w:p>
  </w:endnote>
  <w:endnote w:type="continuationSeparator" w:id="0">
    <w:p w14:paraId="01214736" w14:textId="77777777" w:rsidR="00BA1BB2" w:rsidRDefault="00BA1BB2" w:rsidP="000C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220C" w14:textId="77777777" w:rsidR="00BA1BB2" w:rsidRDefault="00BA1BB2" w:rsidP="000C09BA">
      <w:pPr>
        <w:spacing w:after="0" w:line="240" w:lineRule="auto"/>
      </w:pPr>
      <w:r>
        <w:separator/>
      </w:r>
    </w:p>
  </w:footnote>
  <w:footnote w:type="continuationSeparator" w:id="0">
    <w:p w14:paraId="116F7202" w14:textId="77777777" w:rsidR="00BA1BB2" w:rsidRDefault="00BA1BB2" w:rsidP="000C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61F4" w14:textId="77777777" w:rsidR="007E7744" w:rsidRDefault="00BA1BB2">
    <w:pPr>
      <w:pStyle w:val="Hlavika"/>
    </w:pPr>
    <w:r>
      <w:rPr>
        <w:noProof/>
        <w:lang w:eastAsia="sk-SK"/>
      </w:rPr>
      <w:pict w14:anchorId="25C7D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54657" o:spid="_x0000_s2050" type="#_x0000_t75" style="position:absolute;margin-left:0;margin-top:0;width:485.6pt;height:204.6pt;z-index:-251659776;mso-position-horizontal:center;mso-position-horizontal-relative:margin;mso-position-vertical:center;mso-position-vertical-relative:margin" o:allowincell="f">
          <v:imagedata r:id="rId1" o:title="FNTN_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C20B" w14:textId="77777777" w:rsidR="007E7744" w:rsidRPr="000C09BA" w:rsidRDefault="007E7744" w:rsidP="004C7838">
    <w:pPr>
      <w:pStyle w:val="Hlavika"/>
      <w:spacing w:line="276" w:lineRule="auto"/>
      <w:jc w:val="center"/>
      <w:rPr>
        <w:rFonts w:ascii="Myriad Pro Light" w:hAnsi="Myriad Pro Light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7F6EF00D" wp14:editId="5DFC106B">
          <wp:simplePos x="0" y="0"/>
          <wp:positionH relativeFrom="margin">
            <wp:posOffset>5322570</wp:posOffset>
          </wp:positionH>
          <wp:positionV relativeFrom="paragraph">
            <wp:posOffset>-33020</wp:posOffset>
          </wp:positionV>
          <wp:extent cx="431800" cy="431800"/>
          <wp:effectExtent l="0" t="0" r="0" b="0"/>
          <wp:wrapNone/>
          <wp:docPr id="5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2A0EAFB7" wp14:editId="1077C6F7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2035175" cy="654685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55A6" w14:textId="77777777" w:rsidR="007E7744" w:rsidRDefault="00BA1BB2">
    <w:pPr>
      <w:pStyle w:val="Hlavika"/>
    </w:pPr>
    <w:r>
      <w:rPr>
        <w:noProof/>
        <w:lang w:eastAsia="sk-SK"/>
      </w:rPr>
      <w:pict w14:anchorId="18D9C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54656" o:spid="_x0000_s2049" type="#_x0000_t75" style="position:absolute;margin-left:0;margin-top:0;width:485.6pt;height:204.6pt;z-index:-251660800;mso-position-horizontal:center;mso-position-horizontal-relative:margin;mso-position-vertical:center;mso-position-vertical-relative:margin" o:allowincell="f">
          <v:imagedata r:id="rId1" o:title="FNTN_B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AES" w:cryptAlgorithmClass="hash" w:cryptAlgorithmType="typeAny" w:cryptAlgorithmSid="14" w:cryptSpinCount="100000" w:hash="mSs6xlmMSEHbGDPVCds5aBnpBg+GhO12ePyJW5vo3FbkcflgiMjFpmWJzYU2jsG2HFoulIypcfkiHIBk0Jr4CA==" w:salt="B4KCgB/mQHW2XAHQfO8P/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B"/>
    <w:rsid w:val="0000056C"/>
    <w:rsid w:val="00061552"/>
    <w:rsid w:val="000907FF"/>
    <w:rsid w:val="000C09BA"/>
    <w:rsid w:val="000C3C55"/>
    <w:rsid w:val="00122239"/>
    <w:rsid w:val="00273B21"/>
    <w:rsid w:val="002C28EB"/>
    <w:rsid w:val="00401CA5"/>
    <w:rsid w:val="00417A22"/>
    <w:rsid w:val="00493866"/>
    <w:rsid w:val="004C7838"/>
    <w:rsid w:val="004E4B41"/>
    <w:rsid w:val="00513298"/>
    <w:rsid w:val="0063123E"/>
    <w:rsid w:val="00644D8D"/>
    <w:rsid w:val="00676F81"/>
    <w:rsid w:val="0070516C"/>
    <w:rsid w:val="00746DAE"/>
    <w:rsid w:val="00773D4F"/>
    <w:rsid w:val="007902B0"/>
    <w:rsid w:val="007B5BCA"/>
    <w:rsid w:val="007E7744"/>
    <w:rsid w:val="00805148"/>
    <w:rsid w:val="00836BBB"/>
    <w:rsid w:val="00862706"/>
    <w:rsid w:val="008D4239"/>
    <w:rsid w:val="00983230"/>
    <w:rsid w:val="009B1D35"/>
    <w:rsid w:val="00A12830"/>
    <w:rsid w:val="00A528FB"/>
    <w:rsid w:val="00B6613F"/>
    <w:rsid w:val="00B82D7C"/>
    <w:rsid w:val="00BA1BB2"/>
    <w:rsid w:val="00C11E9C"/>
    <w:rsid w:val="00CC05D2"/>
    <w:rsid w:val="00CC4BC3"/>
    <w:rsid w:val="00D73F00"/>
    <w:rsid w:val="00E12E18"/>
    <w:rsid w:val="00E16B0A"/>
    <w:rsid w:val="00E26931"/>
    <w:rsid w:val="00E51AFC"/>
    <w:rsid w:val="00F1795B"/>
    <w:rsid w:val="00F255AB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C9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09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0C09BA"/>
  </w:style>
  <w:style w:type="paragraph" w:styleId="Pta">
    <w:name w:val="footer"/>
    <w:basedOn w:val="Normlny"/>
    <w:link w:val="PtaChar"/>
    <w:uiPriority w:val="99"/>
    <w:unhideWhenUsed/>
    <w:rsid w:val="000C09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0C09BA"/>
  </w:style>
  <w:style w:type="paragraph" w:styleId="Normlnywebov">
    <w:name w:val="Normal (Web)"/>
    <w:basedOn w:val="Normlny"/>
    <w:uiPriority w:val="99"/>
    <w:semiHidden/>
    <w:unhideWhenUsed/>
    <w:rsid w:val="000C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2E1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2E18"/>
    <w:rPr>
      <w:color w:val="808080"/>
      <w:shd w:val="clear" w:color="auto" w:fill="E6E6E6"/>
    </w:rPr>
  </w:style>
  <w:style w:type="character" w:styleId="Textzstupnhosymbolu">
    <w:name w:val="Placeholder Text"/>
    <w:basedOn w:val="Predvolenpsmoodseku"/>
    <w:uiPriority w:val="99"/>
    <w:semiHidden/>
    <w:rsid w:val="00273B2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56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09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0C09BA"/>
  </w:style>
  <w:style w:type="paragraph" w:styleId="Pta">
    <w:name w:val="footer"/>
    <w:basedOn w:val="Normlny"/>
    <w:link w:val="PtaChar"/>
    <w:uiPriority w:val="99"/>
    <w:unhideWhenUsed/>
    <w:rsid w:val="000C09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0C09BA"/>
  </w:style>
  <w:style w:type="paragraph" w:styleId="Normlnywebov">
    <w:name w:val="Normal (Web)"/>
    <w:basedOn w:val="Normlny"/>
    <w:uiPriority w:val="99"/>
    <w:semiHidden/>
    <w:unhideWhenUsed/>
    <w:rsid w:val="000C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2E1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2E18"/>
    <w:rPr>
      <w:color w:val="808080"/>
      <w:shd w:val="clear" w:color="auto" w:fill="E6E6E6"/>
    </w:rPr>
  </w:style>
  <w:style w:type="character" w:styleId="Textzstupnhosymbolu">
    <w:name w:val="Placeholder Text"/>
    <w:basedOn w:val="Predvolenpsmoodseku"/>
    <w:uiPriority w:val="99"/>
    <w:semiHidden/>
    <w:rsid w:val="00273B2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56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zahumensky\Documents\A\dokumenty\hlavickovy_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2A92-04C8-40DD-B4B2-83ADEBD09187}"/>
      </w:docPartPr>
      <w:docPartBody>
        <w:p w:rsidR="00C562B1" w:rsidRDefault="00C562B1">
          <w:r w:rsidRPr="00AB0159">
            <w:rPr>
              <w:rStyle w:val="Textzstupnhosymbolu"/>
            </w:rPr>
            <w:t>Kliknite alebo ťuknite sem a zadajte text.</w:t>
          </w:r>
        </w:p>
      </w:docPartBody>
    </w:docPart>
    <w:docPart>
      <w:docPartPr>
        <w:name w:val="B57CEDC5F8E34507B45546601DD0C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787AD-F0D3-42BF-9846-612E3FB34B99}"/>
      </w:docPartPr>
      <w:docPartBody>
        <w:p w:rsidR="00C562B1" w:rsidRDefault="00C562B1" w:rsidP="00C562B1">
          <w:pPr>
            <w:pStyle w:val="B57CEDC5F8E34507B45546601DD0C93C"/>
          </w:pPr>
          <w:r w:rsidRPr="00AB0159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1"/>
    <w:rsid w:val="007A1548"/>
    <w:rsid w:val="00864985"/>
    <w:rsid w:val="00B472DE"/>
    <w:rsid w:val="00BC76E6"/>
    <w:rsid w:val="00C562B1"/>
    <w:rsid w:val="00C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562B1"/>
    <w:rPr>
      <w:color w:val="808080"/>
    </w:rPr>
  </w:style>
  <w:style w:type="paragraph" w:customStyle="1" w:styleId="B57CEDC5F8E34507B45546601DD0C93C">
    <w:name w:val="B57CEDC5F8E34507B45546601DD0C93C"/>
    <w:rsid w:val="00C562B1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562B1"/>
    <w:rPr>
      <w:color w:val="808080"/>
    </w:rPr>
  </w:style>
  <w:style w:type="paragraph" w:customStyle="1" w:styleId="B57CEDC5F8E34507B45546601DD0C93C">
    <w:name w:val="B57CEDC5F8E34507B45546601DD0C93C"/>
    <w:rsid w:val="00C562B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64D1-F8F8-496E-8EB4-3C419FC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Záhumenský</dc:creator>
  <cp:lastModifiedBy>Používateľ systému Windows</cp:lastModifiedBy>
  <cp:revision>2</cp:revision>
  <cp:lastPrinted>2020-02-20T09:56:00Z</cp:lastPrinted>
  <dcterms:created xsi:type="dcterms:W3CDTF">2020-02-27T13:30:00Z</dcterms:created>
  <dcterms:modified xsi:type="dcterms:W3CDTF">2020-02-27T13:30:00Z</dcterms:modified>
</cp:coreProperties>
</file>